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35E" w:rsidRPr="00B75B4C" w:rsidRDefault="0074635E" w:rsidP="0074635E">
      <w:pPr>
        <w:jc w:val="center"/>
        <w:rPr>
          <w:rFonts w:ascii="標楷體" w:eastAsia="標楷體" w:hAnsi="標楷體"/>
          <w:b/>
          <w:sz w:val="32"/>
          <w:szCs w:val="32"/>
        </w:rPr>
      </w:pPr>
      <w:r w:rsidRPr="00B75B4C">
        <w:rPr>
          <w:rFonts w:ascii="標楷體" w:eastAsia="標楷體" w:hAnsi="標楷體"/>
          <w:b/>
          <w:sz w:val="32"/>
          <w:szCs w:val="32"/>
        </w:rPr>
        <w:t>客家委員會獎助客家研究優良博碩士論文精要</w:t>
      </w:r>
    </w:p>
    <w:p w:rsidR="0074635E" w:rsidRPr="00B75B4C" w:rsidRDefault="0074635E" w:rsidP="0074635E">
      <w:pPr>
        <w:pStyle w:val="a4"/>
        <w:numPr>
          <w:ilvl w:val="0"/>
          <w:numId w:val="1"/>
        </w:numPr>
        <w:spacing w:line="276" w:lineRule="auto"/>
        <w:ind w:leftChars="0"/>
        <w:rPr>
          <w:rFonts w:ascii="標楷體" w:eastAsia="標楷體" w:hAnsi="標楷體"/>
          <w:szCs w:val="28"/>
        </w:rPr>
      </w:pPr>
      <w:r w:rsidRPr="00B75B4C">
        <w:rPr>
          <w:rFonts w:ascii="標楷體" w:eastAsia="標楷體" w:hAnsi="標楷體"/>
          <w:szCs w:val="28"/>
        </w:rPr>
        <w:t>論文名稱</w:t>
      </w:r>
      <w:r w:rsidRPr="00B75B4C">
        <w:rPr>
          <w:rFonts w:ascii="標楷體" w:eastAsia="標楷體" w:hAnsi="標楷體" w:hint="eastAsia"/>
          <w:szCs w:val="28"/>
        </w:rPr>
        <w:t>：「</w:t>
      </w:r>
      <w:proofErr w:type="gramStart"/>
      <w:r w:rsidRPr="00B75B4C">
        <w:rPr>
          <w:rFonts w:ascii="標楷體" w:eastAsia="標楷體" w:hAnsi="標楷體" w:hint="eastAsia"/>
          <w:szCs w:val="28"/>
        </w:rPr>
        <w:t>詔亮客庄</w:t>
      </w:r>
      <w:proofErr w:type="gramEnd"/>
      <w:r w:rsidRPr="00B75B4C">
        <w:rPr>
          <w:rFonts w:ascii="標楷體" w:eastAsia="標楷體" w:hAnsi="標楷體" w:hint="eastAsia"/>
          <w:szCs w:val="28"/>
        </w:rPr>
        <w:t>」－詔安客家族群之視覺形象創作</w:t>
      </w:r>
    </w:p>
    <w:p w:rsidR="0074635E" w:rsidRPr="00B75B4C" w:rsidRDefault="0074635E" w:rsidP="0074635E">
      <w:pPr>
        <w:spacing w:line="276" w:lineRule="auto"/>
        <w:rPr>
          <w:rFonts w:ascii="標楷體" w:eastAsia="標楷體" w:hAnsi="標楷體"/>
          <w:szCs w:val="28"/>
        </w:rPr>
      </w:pPr>
      <w:r>
        <w:rPr>
          <w:rFonts w:ascii="標楷體" w:eastAsia="標楷體" w:hAnsi="標楷體" w:hint="eastAsia"/>
          <w:szCs w:val="28"/>
        </w:rPr>
        <w:t>二、</w:t>
      </w:r>
      <w:r w:rsidRPr="00B75B4C">
        <w:rPr>
          <w:rFonts w:ascii="標楷體" w:eastAsia="標楷體" w:hAnsi="標楷體"/>
          <w:szCs w:val="28"/>
        </w:rPr>
        <w:t>作者</w:t>
      </w:r>
      <w:r w:rsidRPr="00B75B4C">
        <w:rPr>
          <w:rFonts w:ascii="標楷體" w:eastAsia="標楷體" w:hAnsi="標楷體" w:hint="eastAsia"/>
          <w:szCs w:val="28"/>
        </w:rPr>
        <w:t>：羅雪華</w:t>
      </w:r>
    </w:p>
    <w:p w:rsidR="0074635E" w:rsidRPr="00B75B4C" w:rsidRDefault="0074635E" w:rsidP="0074635E">
      <w:pPr>
        <w:spacing w:line="276" w:lineRule="auto"/>
        <w:rPr>
          <w:rFonts w:ascii="標楷體" w:eastAsia="標楷體" w:hAnsi="標楷體"/>
          <w:szCs w:val="28"/>
        </w:rPr>
      </w:pPr>
      <w:r w:rsidRPr="00B75B4C">
        <w:rPr>
          <w:rFonts w:ascii="標楷體" w:eastAsia="標楷體" w:hAnsi="標楷體"/>
          <w:szCs w:val="28"/>
        </w:rPr>
        <w:t>三、獎助年度</w:t>
      </w:r>
      <w:r w:rsidRPr="00B75B4C">
        <w:rPr>
          <w:rFonts w:ascii="標楷體" w:eastAsia="標楷體" w:hAnsi="標楷體" w:hint="eastAsia"/>
          <w:szCs w:val="28"/>
        </w:rPr>
        <w:t>：106年</w:t>
      </w:r>
    </w:p>
    <w:p w:rsidR="0074635E" w:rsidRPr="00B75B4C" w:rsidRDefault="0074635E" w:rsidP="0074635E">
      <w:pPr>
        <w:spacing w:line="276" w:lineRule="auto"/>
        <w:rPr>
          <w:rFonts w:ascii="標楷體" w:eastAsia="標楷體" w:hAnsi="標楷體"/>
          <w:szCs w:val="28"/>
        </w:rPr>
      </w:pPr>
      <w:r w:rsidRPr="00B75B4C">
        <w:rPr>
          <w:rFonts w:ascii="標楷體" w:eastAsia="標楷體" w:hAnsi="標楷體"/>
          <w:szCs w:val="28"/>
        </w:rPr>
        <w:t>四、獎助金額</w:t>
      </w:r>
      <w:r w:rsidRPr="00B75B4C">
        <w:rPr>
          <w:rFonts w:ascii="標楷體" w:eastAsia="標楷體" w:hAnsi="標楷體" w:hint="eastAsia"/>
          <w:szCs w:val="28"/>
        </w:rPr>
        <w:t>：捌萬元整</w:t>
      </w:r>
    </w:p>
    <w:p w:rsidR="0074635E" w:rsidRDefault="0074635E" w:rsidP="0074635E">
      <w:pPr>
        <w:spacing w:line="276" w:lineRule="auto"/>
        <w:rPr>
          <w:rFonts w:ascii="標楷體" w:eastAsia="標楷體" w:hAnsi="標楷體"/>
          <w:szCs w:val="28"/>
        </w:rPr>
      </w:pPr>
      <w:r w:rsidRPr="00B75B4C">
        <w:rPr>
          <w:rFonts w:ascii="標楷體" w:eastAsia="標楷體" w:hAnsi="標楷體"/>
          <w:szCs w:val="28"/>
        </w:rPr>
        <w:t>五、研究過程(含研究方法、研究對象、研究工具等)</w:t>
      </w:r>
    </w:p>
    <w:p w:rsidR="0074635E" w:rsidRPr="00B75B4C" w:rsidRDefault="0074635E" w:rsidP="0074635E">
      <w:pPr>
        <w:pStyle w:val="a3"/>
        <w:numPr>
          <w:ilvl w:val="0"/>
          <w:numId w:val="2"/>
        </w:numPr>
        <w:spacing w:line="276" w:lineRule="auto"/>
        <w:rPr>
          <w:rFonts w:ascii="標楷體" w:eastAsia="標楷體" w:hAnsi="標楷體"/>
          <w:szCs w:val="28"/>
        </w:rPr>
      </w:pPr>
      <w:r w:rsidRPr="00B75B4C">
        <w:rPr>
          <w:rFonts w:ascii="標楷體" w:eastAsia="標楷體" w:hAnsi="標楷體" w:hint="eastAsia"/>
          <w:szCs w:val="28"/>
        </w:rPr>
        <w:t>研究範疇</w:t>
      </w:r>
      <w:bookmarkStart w:id="0" w:name="_GoBack"/>
      <w:bookmarkEnd w:id="0"/>
    </w:p>
    <w:p w:rsidR="0074635E" w:rsidRDefault="0074635E" w:rsidP="0074635E">
      <w:pPr>
        <w:pStyle w:val="a3"/>
        <w:spacing w:line="276" w:lineRule="auto"/>
        <w:ind w:leftChars="200" w:left="480"/>
        <w:rPr>
          <w:rFonts w:ascii="標楷體" w:eastAsia="標楷體" w:hAnsi="標楷體"/>
          <w:szCs w:val="28"/>
        </w:rPr>
      </w:pPr>
      <w:r w:rsidRPr="00B75B4C">
        <w:rPr>
          <w:rFonts w:ascii="標楷體" w:eastAsia="標楷體" w:hAnsi="標楷體" w:hint="eastAsia"/>
          <w:szCs w:val="28"/>
        </w:rPr>
        <w:t>以客家族群中最稀少的族群「詔安客家族群」探討其視覺形象，研究範圍不參考原祖籍資料，而以詔安客家族群最密集、資料最豐富的雲林縣崙背鄉、二崙鄉與西螺鎮為主，以確保設計作品能符合當地族群的特色意象。</w:t>
      </w:r>
    </w:p>
    <w:p w:rsidR="0074635E" w:rsidRPr="00B75B4C" w:rsidRDefault="0074635E" w:rsidP="0074635E">
      <w:pPr>
        <w:pStyle w:val="a3"/>
        <w:numPr>
          <w:ilvl w:val="0"/>
          <w:numId w:val="2"/>
        </w:numPr>
        <w:spacing w:line="276" w:lineRule="auto"/>
        <w:rPr>
          <w:rFonts w:ascii="標楷體" w:eastAsia="標楷體" w:hAnsi="標楷體"/>
          <w:szCs w:val="28"/>
        </w:rPr>
      </w:pPr>
      <w:r w:rsidRPr="00B75B4C">
        <w:rPr>
          <w:rFonts w:ascii="標楷體" w:eastAsia="標楷體" w:hAnsi="標楷體" w:hint="eastAsia"/>
          <w:szCs w:val="28"/>
        </w:rPr>
        <w:t>研究方法</w:t>
      </w:r>
    </w:p>
    <w:p w:rsidR="0074635E" w:rsidRDefault="0074635E" w:rsidP="0074635E">
      <w:pPr>
        <w:pStyle w:val="a3"/>
        <w:spacing w:line="276" w:lineRule="auto"/>
        <w:ind w:leftChars="200" w:left="480"/>
        <w:rPr>
          <w:rFonts w:ascii="標楷體" w:eastAsia="標楷體" w:hAnsi="標楷體"/>
          <w:szCs w:val="28"/>
        </w:rPr>
      </w:pPr>
      <w:r w:rsidRPr="00B75B4C">
        <w:rPr>
          <w:rFonts w:ascii="標楷體" w:eastAsia="標楷體" w:hAnsi="標楷體" w:hint="eastAsia"/>
          <w:szCs w:val="28"/>
        </w:rPr>
        <w:t>透過「詔安客家族群相關文獻」</w:t>
      </w:r>
      <w:r>
        <w:rPr>
          <w:rFonts w:ascii="標楷體" w:eastAsia="標楷體" w:hAnsi="標楷體" w:hint="eastAsia"/>
          <w:szCs w:val="28"/>
        </w:rPr>
        <w:t>進行文獻分析，了解該族群的文化與特色，再以</w:t>
      </w:r>
      <w:r w:rsidRPr="00B75B4C">
        <w:rPr>
          <w:rFonts w:ascii="標楷體" w:eastAsia="標楷體" w:hAnsi="標楷體" w:hint="eastAsia"/>
          <w:szCs w:val="28"/>
        </w:rPr>
        <w:t>「雲林詔安客家文化</w:t>
      </w:r>
      <w:proofErr w:type="gramStart"/>
      <w:r w:rsidRPr="00B75B4C">
        <w:rPr>
          <w:rFonts w:ascii="標楷體" w:eastAsia="標楷體" w:hAnsi="標楷體" w:hint="eastAsia"/>
          <w:szCs w:val="28"/>
        </w:rPr>
        <w:t>節－文宣</w:t>
      </w:r>
      <w:proofErr w:type="gramEnd"/>
      <w:r w:rsidRPr="00B75B4C">
        <w:rPr>
          <w:rFonts w:ascii="標楷體" w:eastAsia="標楷體" w:hAnsi="標楷體" w:hint="eastAsia"/>
          <w:szCs w:val="28"/>
        </w:rPr>
        <w:t>」、「台灣客家節慶案例」</w:t>
      </w:r>
      <w:r>
        <w:rPr>
          <w:rFonts w:ascii="標楷體" w:eastAsia="標楷體" w:hAnsi="標楷體" w:hint="eastAsia"/>
          <w:szCs w:val="28"/>
        </w:rPr>
        <w:t>案例進行</w:t>
      </w:r>
      <w:r w:rsidRPr="00982699">
        <w:rPr>
          <w:rFonts w:ascii="標楷體" w:eastAsia="標楷體" w:hAnsi="標楷體" w:hint="eastAsia"/>
          <w:szCs w:val="28"/>
        </w:rPr>
        <w:t>符號學、</w:t>
      </w:r>
      <w:r>
        <w:rPr>
          <w:rFonts w:ascii="標楷體" w:eastAsia="標楷體" w:hAnsi="標楷體" w:hint="eastAsia"/>
          <w:szCs w:val="28"/>
        </w:rPr>
        <w:t>文化符碼、圖像學三種方法交叉比對，</w:t>
      </w:r>
      <w:r w:rsidRPr="00982699">
        <w:rPr>
          <w:rFonts w:ascii="標楷體" w:eastAsia="標楷體" w:hAnsi="標楷體" w:hint="eastAsia"/>
          <w:szCs w:val="28"/>
        </w:rPr>
        <w:t>分析</w:t>
      </w:r>
      <w:r>
        <w:rPr>
          <w:rFonts w:ascii="標楷體" w:eastAsia="標楷體" w:hAnsi="標楷體" w:hint="eastAsia"/>
          <w:szCs w:val="28"/>
        </w:rPr>
        <w:t>歸納出</w:t>
      </w:r>
      <w:r w:rsidRPr="00982699">
        <w:rPr>
          <w:rFonts w:ascii="標楷體" w:eastAsia="標楷體" w:hAnsi="標楷體" w:hint="eastAsia"/>
          <w:szCs w:val="28"/>
        </w:rPr>
        <w:t>詔安客家族群的視覺元素</w:t>
      </w:r>
      <w:r w:rsidRPr="00B75B4C">
        <w:rPr>
          <w:rFonts w:ascii="標楷體" w:eastAsia="標楷體" w:hAnsi="標楷體" w:hint="eastAsia"/>
          <w:szCs w:val="28"/>
        </w:rPr>
        <w:t>及特殊色彩，作為設計創作的具體根據。</w:t>
      </w:r>
    </w:p>
    <w:p w:rsidR="0074635E" w:rsidRDefault="0074635E" w:rsidP="0074635E">
      <w:pPr>
        <w:pStyle w:val="a3"/>
        <w:numPr>
          <w:ilvl w:val="0"/>
          <w:numId w:val="2"/>
        </w:numPr>
        <w:spacing w:line="276" w:lineRule="auto"/>
        <w:rPr>
          <w:rFonts w:ascii="標楷體" w:eastAsia="標楷體" w:hAnsi="標楷體"/>
          <w:szCs w:val="28"/>
        </w:rPr>
      </w:pPr>
      <w:r>
        <w:rPr>
          <w:rFonts w:ascii="標楷體" w:eastAsia="標楷體" w:hAnsi="標楷體" w:hint="eastAsia"/>
          <w:szCs w:val="28"/>
        </w:rPr>
        <w:t>創作方法</w:t>
      </w:r>
    </w:p>
    <w:p w:rsidR="0074635E" w:rsidRDefault="0074635E" w:rsidP="0074635E">
      <w:pPr>
        <w:pStyle w:val="a3"/>
        <w:spacing w:line="276" w:lineRule="auto"/>
        <w:ind w:leftChars="200" w:left="480"/>
        <w:rPr>
          <w:rFonts w:ascii="標楷體" w:eastAsia="標楷體" w:hAnsi="標楷體"/>
          <w:szCs w:val="28"/>
        </w:rPr>
      </w:pPr>
      <w:r>
        <w:rPr>
          <w:rFonts w:ascii="標楷體" w:eastAsia="標楷體" w:hAnsi="標楷體" w:hint="eastAsia"/>
          <w:szCs w:val="28"/>
        </w:rPr>
        <w:t>本研究創作期盼設計師進行形象設計時，能有效傳達該族群的特色，因此</w:t>
      </w:r>
    </w:p>
    <w:p w:rsidR="0074635E" w:rsidRDefault="0074635E" w:rsidP="0074635E">
      <w:pPr>
        <w:pStyle w:val="a3"/>
        <w:spacing w:line="276" w:lineRule="auto"/>
        <w:ind w:leftChars="200" w:left="480"/>
        <w:rPr>
          <w:rFonts w:ascii="標楷體" w:eastAsia="標楷體" w:hAnsi="標楷體"/>
          <w:szCs w:val="28"/>
        </w:rPr>
      </w:pPr>
      <w:r>
        <w:rPr>
          <w:rFonts w:ascii="標楷體" w:eastAsia="標楷體" w:hAnsi="標楷體" w:hint="eastAsia"/>
          <w:szCs w:val="28"/>
        </w:rPr>
        <w:t>設計出</w:t>
      </w:r>
      <w:r w:rsidRPr="00982699">
        <w:rPr>
          <w:rFonts w:ascii="標楷體" w:eastAsia="標楷體" w:hAnsi="標楷體" w:hint="eastAsia"/>
          <w:szCs w:val="28"/>
        </w:rPr>
        <w:t>「設計步驟與策略一覽表」，設計者可藉由此表檢視資料探究方向是否正確、整合與分析是否切入設計要點、最終設計策略的擬定是否符合前兩階段的資料，</w:t>
      </w:r>
      <w:proofErr w:type="gramStart"/>
      <w:r w:rsidRPr="00982699">
        <w:rPr>
          <w:rFonts w:ascii="標楷體" w:eastAsia="標楷體" w:hAnsi="標楷體" w:hint="eastAsia"/>
          <w:szCs w:val="28"/>
        </w:rPr>
        <w:t>透過此表可以</w:t>
      </w:r>
      <w:proofErr w:type="gramEnd"/>
      <w:r w:rsidRPr="00982699">
        <w:rPr>
          <w:rFonts w:ascii="標楷體" w:eastAsia="標楷體" w:hAnsi="標楷體" w:hint="eastAsia"/>
          <w:szCs w:val="28"/>
        </w:rPr>
        <w:t>快速的了解設計步驟與檢視所需項目。本表格不僅可供設</w:t>
      </w:r>
      <w:r>
        <w:rPr>
          <w:rFonts w:ascii="標楷體" w:eastAsia="標楷體" w:hAnsi="標楷體" w:hint="eastAsia"/>
          <w:szCs w:val="28"/>
        </w:rPr>
        <w:t>計者所參考，也能成為與業主或設計對象的溝通表，共同瞭解設計項目，最終使用問卷調查法確認所做的設計是否能得到大眾之認同。</w:t>
      </w:r>
    </w:p>
    <w:p w:rsidR="0074635E" w:rsidRDefault="0074635E" w:rsidP="0074635E">
      <w:pPr>
        <w:pStyle w:val="a3"/>
        <w:numPr>
          <w:ilvl w:val="0"/>
          <w:numId w:val="2"/>
        </w:numPr>
        <w:spacing w:line="276" w:lineRule="auto"/>
        <w:rPr>
          <w:rFonts w:ascii="標楷體" w:eastAsia="標楷體" w:hAnsi="標楷體"/>
          <w:szCs w:val="28"/>
        </w:rPr>
      </w:pPr>
      <w:r>
        <w:rPr>
          <w:rFonts w:ascii="標楷體" w:eastAsia="標楷體" w:hAnsi="標楷體" w:hint="eastAsia"/>
          <w:szCs w:val="28"/>
        </w:rPr>
        <w:t>創作成果：</w:t>
      </w:r>
    </w:p>
    <w:p w:rsidR="0074635E" w:rsidRDefault="0074635E" w:rsidP="0074635E">
      <w:pPr>
        <w:pStyle w:val="a3"/>
        <w:spacing w:line="276" w:lineRule="auto"/>
        <w:ind w:leftChars="200" w:left="480"/>
        <w:rPr>
          <w:rFonts w:ascii="標楷體" w:eastAsia="標楷體" w:hAnsi="標楷體"/>
          <w:szCs w:val="28"/>
        </w:rPr>
      </w:pPr>
      <w:r>
        <w:rPr>
          <w:rFonts w:ascii="標楷體" w:eastAsia="標楷體" w:hAnsi="標楷體" w:hint="eastAsia"/>
          <w:szCs w:val="28"/>
        </w:rPr>
        <w:t>本研究</w:t>
      </w:r>
      <w:r w:rsidRPr="00B75B4C">
        <w:rPr>
          <w:rFonts w:ascii="標楷體" w:eastAsia="標楷體" w:hAnsi="標楷體" w:hint="eastAsia"/>
          <w:szCs w:val="28"/>
        </w:rPr>
        <w:t>創作作品分為四大類：</w:t>
      </w:r>
      <w:r>
        <w:rPr>
          <w:rFonts w:ascii="標楷體" w:eastAsia="標楷體" w:hAnsi="標楷體" w:hint="eastAsia"/>
          <w:szCs w:val="28"/>
        </w:rPr>
        <w:t>（一）</w:t>
      </w:r>
      <w:r w:rsidRPr="00B75B4C">
        <w:rPr>
          <w:rFonts w:ascii="標楷體" w:eastAsia="標楷體" w:hAnsi="標楷體" w:hint="eastAsia"/>
          <w:szCs w:val="28"/>
        </w:rPr>
        <w:t>視覺形象－基本設計類、</w:t>
      </w:r>
      <w:r>
        <w:rPr>
          <w:rFonts w:ascii="標楷體" w:eastAsia="標楷體" w:hAnsi="標楷體" w:hint="eastAsia"/>
          <w:szCs w:val="28"/>
        </w:rPr>
        <w:t>（二）</w:t>
      </w:r>
      <w:r w:rsidRPr="00B75B4C">
        <w:rPr>
          <w:rFonts w:ascii="標楷體" w:eastAsia="標楷體" w:hAnsi="標楷體" w:hint="eastAsia"/>
          <w:szCs w:val="28"/>
        </w:rPr>
        <w:t>視覺形象－廣告設計類、</w:t>
      </w:r>
      <w:r>
        <w:rPr>
          <w:rFonts w:ascii="標楷體" w:eastAsia="標楷體" w:hAnsi="標楷體" w:hint="eastAsia"/>
          <w:szCs w:val="28"/>
        </w:rPr>
        <w:t>（三）</w:t>
      </w:r>
      <w:proofErr w:type="gramStart"/>
      <w:r w:rsidRPr="00B75B4C">
        <w:rPr>
          <w:rFonts w:ascii="標楷體" w:eastAsia="標楷體" w:hAnsi="標楷體" w:hint="eastAsia"/>
          <w:szCs w:val="28"/>
        </w:rPr>
        <w:t>文創商品</w:t>
      </w:r>
      <w:proofErr w:type="gramEnd"/>
      <w:r w:rsidRPr="00B75B4C">
        <w:rPr>
          <w:rFonts w:ascii="標楷體" w:eastAsia="標楷體" w:hAnsi="標楷體" w:hint="eastAsia"/>
          <w:szCs w:val="28"/>
        </w:rPr>
        <w:t>設計類、</w:t>
      </w:r>
      <w:r>
        <w:rPr>
          <w:rFonts w:ascii="標楷體" w:eastAsia="標楷體" w:hAnsi="標楷體" w:hint="eastAsia"/>
          <w:szCs w:val="28"/>
        </w:rPr>
        <w:t>（四）</w:t>
      </w:r>
      <w:r w:rsidRPr="00B75B4C">
        <w:rPr>
          <w:rFonts w:ascii="標楷體" w:eastAsia="標楷體" w:hAnsi="標楷體" w:hint="eastAsia"/>
          <w:szCs w:val="28"/>
        </w:rPr>
        <w:t>農特產包裝設計類，期盼</w:t>
      </w:r>
      <w:r>
        <w:rPr>
          <w:rFonts w:ascii="標楷體" w:eastAsia="標楷體" w:hAnsi="標楷體" w:hint="eastAsia"/>
          <w:szCs w:val="28"/>
        </w:rPr>
        <w:t>透過設計</w:t>
      </w:r>
      <w:r w:rsidRPr="00B75B4C">
        <w:rPr>
          <w:rFonts w:ascii="標楷體" w:eastAsia="標楷體" w:hAnsi="標楷體" w:hint="eastAsia"/>
          <w:szCs w:val="28"/>
        </w:rPr>
        <w:t>作品重塑詔安客家文化形象，讓設計真正落實於生活中並達到文化保存與推廣之效。</w:t>
      </w:r>
    </w:p>
    <w:p w:rsidR="0074635E" w:rsidRPr="00B75B4C" w:rsidRDefault="0074635E" w:rsidP="0074635E">
      <w:pPr>
        <w:pStyle w:val="a3"/>
        <w:spacing w:line="276" w:lineRule="auto"/>
        <w:ind w:leftChars="200" w:left="480"/>
        <w:rPr>
          <w:rFonts w:ascii="標楷體" w:eastAsia="標楷體" w:hAnsi="標楷體"/>
          <w:szCs w:val="28"/>
        </w:rPr>
      </w:pPr>
    </w:p>
    <w:p w:rsidR="0074635E" w:rsidRPr="00F72F91" w:rsidRDefault="0074635E" w:rsidP="0074635E">
      <w:pPr>
        <w:pStyle w:val="a4"/>
        <w:numPr>
          <w:ilvl w:val="0"/>
          <w:numId w:val="3"/>
        </w:numPr>
        <w:ind w:leftChars="0"/>
        <w:rPr>
          <w:rFonts w:ascii="標楷體" w:eastAsia="標楷體" w:hAnsi="標楷體"/>
        </w:rPr>
      </w:pPr>
      <w:r w:rsidRPr="00F72F91">
        <w:rPr>
          <w:rFonts w:ascii="標楷體" w:eastAsia="標楷體" w:hAnsi="標楷體"/>
        </w:rPr>
        <w:t>主要研究發現</w:t>
      </w:r>
    </w:p>
    <w:p w:rsidR="0074635E" w:rsidRDefault="0074635E" w:rsidP="0074635E">
      <w:pPr>
        <w:ind w:leftChars="200" w:left="480"/>
        <w:rPr>
          <w:rFonts w:ascii="標楷體" w:eastAsia="標楷體" w:hAnsi="標楷體"/>
        </w:rPr>
      </w:pPr>
      <w:r w:rsidRPr="00F72F91">
        <w:rPr>
          <w:rFonts w:ascii="標楷體" w:eastAsia="標楷體" w:hAnsi="標楷體" w:hint="eastAsia"/>
        </w:rPr>
        <w:t>資料彙整與</w:t>
      </w:r>
      <w:proofErr w:type="gramStart"/>
      <w:r w:rsidRPr="00F72F91">
        <w:rPr>
          <w:rFonts w:ascii="標楷體" w:eastAsia="標楷體" w:hAnsi="標楷體" w:hint="eastAsia"/>
        </w:rPr>
        <w:t>實際踏訪後</w:t>
      </w:r>
      <w:proofErr w:type="gramEnd"/>
      <w:r w:rsidRPr="00F72F91">
        <w:rPr>
          <w:rFonts w:ascii="標楷體" w:eastAsia="標楷體" w:hAnsi="標楷體" w:hint="eastAsia"/>
        </w:rPr>
        <w:t>發現</w:t>
      </w:r>
      <w:r>
        <w:rPr>
          <w:rFonts w:ascii="標楷體" w:eastAsia="標楷體" w:hAnsi="標楷體" w:hint="eastAsia"/>
        </w:rPr>
        <w:t>，</w:t>
      </w:r>
      <w:r w:rsidRPr="00982699">
        <w:rPr>
          <w:rFonts w:ascii="標楷體" w:eastAsia="標楷體" w:hAnsi="標楷體" w:hint="eastAsia"/>
        </w:rPr>
        <w:t>本研究創作者透過文獻資料的彙整與</w:t>
      </w:r>
      <w:proofErr w:type="gramStart"/>
      <w:r w:rsidRPr="00982699">
        <w:rPr>
          <w:rFonts w:ascii="標楷體" w:eastAsia="標楷體" w:hAnsi="標楷體" w:hint="eastAsia"/>
        </w:rPr>
        <w:t>實際踏訪詔安</w:t>
      </w:r>
      <w:proofErr w:type="gramEnd"/>
      <w:r w:rsidRPr="00982699">
        <w:rPr>
          <w:rFonts w:ascii="標楷體" w:eastAsia="標楷體" w:hAnsi="標楷體" w:hint="eastAsia"/>
        </w:rPr>
        <w:t>客庄發現詔安客家族群並不缺乏其文化特色，但由於視覺形象尚未受重視，導致此方面資料缺乏；在文獻資料的蒐集過程中可發現詔安客家族群的視覺形象尚未樹立，例如海報設計、海報廣告、舞台設計、網頁廣告，其設</w:t>
      </w:r>
      <w:r w:rsidRPr="00982699">
        <w:rPr>
          <w:rFonts w:ascii="標楷體" w:eastAsia="標楷體" w:hAnsi="標楷體" w:hint="eastAsia"/>
        </w:rPr>
        <w:lastRenderedPageBreak/>
        <w:t>計風格與呈現效果都尚未統整，如此混亂的視覺意象會導致觀者難以辨識其族群，也難以建立詔安客家專屬的視覺形象，最終造成推廣效果</w:t>
      </w:r>
      <w:proofErr w:type="gramStart"/>
      <w:r w:rsidRPr="00982699">
        <w:rPr>
          <w:rFonts w:ascii="標楷體" w:eastAsia="標楷體" w:hAnsi="標楷體" w:hint="eastAsia"/>
        </w:rPr>
        <w:t>不</w:t>
      </w:r>
      <w:proofErr w:type="gramEnd"/>
      <w:r w:rsidRPr="00982699">
        <w:rPr>
          <w:rFonts w:ascii="標楷體" w:eastAsia="標楷體" w:hAnsi="標楷體" w:hint="eastAsia"/>
        </w:rPr>
        <w:t>彰。</w:t>
      </w:r>
    </w:p>
    <w:p w:rsidR="0074635E" w:rsidRDefault="0074635E" w:rsidP="0074635E">
      <w:pPr>
        <w:ind w:leftChars="200" w:left="480"/>
        <w:rPr>
          <w:rFonts w:ascii="標楷體" w:eastAsia="標楷體" w:hAnsi="標楷體"/>
        </w:rPr>
      </w:pPr>
    </w:p>
    <w:p w:rsidR="0074635E" w:rsidRDefault="0074635E" w:rsidP="0074635E">
      <w:pPr>
        <w:ind w:leftChars="200" w:left="480"/>
        <w:rPr>
          <w:rFonts w:ascii="標楷體" w:eastAsia="標楷體" w:hAnsi="標楷體"/>
        </w:rPr>
      </w:pPr>
    </w:p>
    <w:p w:rsidR="0074635E" w:rsidRPr="00982699" w:rsidRDefault="0074635E" w:rsidP="0074635E">
      <w:pPr>
        <w:ind w:leftChars="200" w:left="480"/>
        <w:rPr>
          <w:rFonts w:ascii="標楷體" w:eastAsia="標楷體" w:hAnsi="標楷體"/>
        </w:rPr>
      </w:pPr>
    </w:p>
    <w:p w:rsidR="0074635E" w:rsidRPr="00982699" w:rsidRDefault="0074635E" w:rsidP="0074635E">
      <w:pPr>
        <w:rPr>
          <w:rFonts w:ascii="標楷體" w:eastAsia="標楷體" w:hAnsi="標楷體"/>
        </w:rPr>
      </w:pPr>
      <w:r w:rsidRPr="00982699">
        <w:rPr>
          <w:rFonts w:ascii="標楷體" w:eastAsia="標楷體" w:hAnsi="標楷體"/>
        </w:rPr>
        <w:t>七、結論</w:t>
      </w:r>
    </w:p>
    <w:p w:rsidR="0074635E" w:rsidRPr="00F72F91" w:rsidRDefault="0074635E" w:rsidP="0074635E">
      <w:pPr>
        <w:pStyle w:val="a4"/>
        <w:rPr>
          <w:rFonts w:ascii="標楷體" w:eastAsia="標楷體" w:hAnsi="標楷體"/>
        </w:rPr>
      </w:pPr>
      <w:r w:rsidRPr="00F72F91">
        <w:rPr>
          <w:rFonts w:ascii="標楷體" w:eastAsia="標楷體" w:hAnsi="標楷體" w:hint="eastAsia"/>
        </w:rPr>
        <w:t>由於本研究創作大膽的假設，詔安客家文化推廣效果</w:t>
      </w:r>
      <w:proofErr w:type="gramStart"/>
      <w:r w:rsidRPr="00F72F91">
        <w:rPr>
          <w:rFonts w:ascii="標楷體" w:eastAsia="標楷體" w:hAnsi="標楷體" w:hint="eastAsia"/>
        </w:rPr>
        <w:t>不</w:t>
      </w:r>
      <w:proofErr w:type="gramEnd"/>
      <w:r w:rsidRPr="00F72F91">
        <w:rPr>
          <w:rFonts w:ascii="標楷體" w:eastAsia="標楷體" w:hAnsi="標楷體" w:hint="eastAsia"/>
        </w:rPr>
        <w:t>彰是因視覺形象尚未確立而造成，問卷分析後的實證</w:t>
      </w:r>
      <w:r>
        <w:rPr>
          <w:rFonts w:ascii="標楷體" w:eastAsia="標楷體" w:hAnsi="標楷體" w:hint="eastAsia"/>
        </w:rPr>
        <w:t>為</w:t>
      </w:r>
      <w:r w:rsidRPr="00F72F91">
        <w:rPr>
          <w:rFonts w:ascii="標楷體" w:eastAsia="標楷體" w:hAnsi="標楷體" w:hint="eastAsia"/>
        </w:rPr>
        <w:t>112位受試者</w:t>
      </w:r>
      <w:r>
        <w:rPr>
          <w:rFonts w:ascii="標楷體" w:eastAsia="標楷體" w:hAnsi="標楷體" w:hint="eastAsia"/>
        </w:rPr>
        <w:t>中，高達90%民眾認為</w:t>
      </w:r>
      <w:r w:rsidRPr="00F72F91">
        <w:rPr>
          <w:rFonts w:ascii="標楷體" w:eastAsia="標楷體" w:hAnsi="標楷體" w:hint="eastAsia"/>
        </w:rPr>
        <w:t>，建立視覺形象有益於文化推廣；標誌的設立會影響其視覺形象；色彩、造形的設計會影響視覺形象的建立，因此建立詔安客家之視覺形象對於該族群的文化推廣是非常必要與迫切的。另外設計師若以表象的視覺意象、視覺元素直接進行</w:t>
      </w:r>
      <w:r>
        <w:rPr>
          <w:rFonts w:ascii="標楷體" w:eastAsia="標楷體" w:hAnsi="標楷體" w:hint="eastAsia"/>
        </w:rPr>
        <w:t>視覺</w:t>
      </w:r>
      <w:r w:rsidRPr="00F72F91">
        <w:rPr>
          <w:rFonts w:ascii="標楷體" w:eastAsia="標楷體" w:hAnsi="標楷體" w:hint="eastAsia"/>
        </w:rPr>
        <w:t>設計</w:t>
      </w:r>
      <w:r>
        <w:rPr>
          <w:rFonts w:ascii="標楷體" w:eastAsia="標楷體" w:hAnsi="標楷體" w:hint="eastAsia"/>
        </w:rPr>
        <w:t>，民眾可以快速的聯想該族群特色並認同，反之越是超越表象之設計、</w:t>
      </w:r>
      <w:r w:rsidRPr="00F72F91">
        <w:rPr>
          <w:rFonts w:ascii="標楷體" w:eastAsia="標楷體" w:hAnsi="標楷體" w:hint="eastAsia"/>
        </w:rPr>
        <w:t>越深度</w:t>
      </w:r>
      <w:r>
        <w:rPr>
          <w:rFonts w:ascii="標楷體" w:eastAsia="標楷體" w:hAnsi="標楷體" w:hint="eastAsia"/>
        </w:rPr>
        <w:t>內化再轉為設計之</w:t>
      </w:r>
      <w:r w:rsidRPr="00F72F91">
        <w:rPr>
          <w:rFonts w:ascii="標楷體" w:eastAsia="標楷體" w:hAnsi="標楷體" w:hint="eastAsia"/>
        </w:rPr>
        <w:t>作品就越難以得到民眾認同。</w:t>
      </w:r>
    </w:p>
    <w:p w:rsidR="0074635E" w:rsidRPr="00982699" w:rsidRDefault="0074635E" w:rsidP="0074635E">
      <w:pPr>
        <w:ind w:leftChars="200" w:left="480"/>
        <w:rPr>
          <w:rFonts w:ascii="標楷體" w:eastAsia="標楷體" w:hAnsi="標楷體"/>
        </w:rPr>
      </w:pPr>
    </w:p>
    <w:p w:rsidR="0074635E" w:rsidRPr="00982699" w:rsidRDefault="0074635E" w:rsidP="0074635E">
      <w:pPr>
        <w:rPr>
          <w:rFonts w:ascii="標楷體" w:eastAsia="標楷體" w:hAnsi="標楷體"/>
        </w:rPr>
      </w:pPr>
      <w:r>
        <w:rPr>
          <w:rFonts w:ascii="標楷體" w:eastAsia="標楷體" w:hAnsi="標楷體" w:hint="eastAsia"/>
        </w:rPr>
        <w:t>八、建議</w:t>
      </w:r>
    </w:p>
    <w:p w:rsidR="0074635E" w:rsidRDefault="0074635E" w:rsidP="0074635E">
      <w:pPr>
        <w:pStyle w:val="a4"/>
        <w:numPr>
          <w:ilvl w:val="0"/>
          <w:numId w:val="2"/>
        </w:numPr>
        <w:ind w:leftChars="0"/>
        <w:rPr>
          <w:rFonts w:ascii="標楷體" w:eastAsia="標楷體" w:hAnsi="標楷體"/>
        </w:rPr>
      </w:pPr>
      <w:r w:rsidRPr="00F72F91">
        <w:rPr>
          <w:rFonts w:ascii="標楷體" w:eastAsia="標楷體" w:hAnsi="標楷體" w:hint="eastAsia"/>
        </w:rPr>
        <w:t>詔安客家文化的資料多屬於民族</w:t>
      </w:r>
      <w:proofErr w:type="gramStart"/>
      <w:r w:rsidRPr="00F72F91">
        <w:rPr>
          <w:rFonts w:ascii="標楷體" w:eastAsia="標楷體" w:hAnsi="標楷體" w:hint="eastAsia"/>
        </w:rPr>
        <w:t>誌</w:t>
      </w:r>
      <w:proofErr w:type="gramEnd"/>
      <w:r w:rsidRPr="00F72F91">
        <w:rPr>
          <w:rFonts w:ascii="標楷體" w:eastAsia="標楷體" w:hAnsi="標楷體" w:hint="eastAsia"/>
        </w:rPr>
        <w:t>、組訓、語言研究等文史資料，視　覺形象等還未備受重視，因此期盼更多研究者能投入此領域，並與設計者互相搭配一同了解該族群文化並傳承推廣。</w:t>
      </w:r>
    </w:p>
    <w:p w:rsidR="0074635E" w:rsidRPr="00F72F91" w:rsidRDefault="0074635E" w:rsidP="0074635E">
      <w:pPr>
        <w:pStyle w:val="a4"/>
        <w:ind w:leftChars="0" w:left="960"/>
        <w:rPr>
          <w:rFonts w:ascii="標楷體" w:eastAsia="標楷體" w:hAnsi="標楷體"/>
        </w:rPr>
      </w:pPr>
    </w:p>
    <w:p w:rsidR="0074635E" w:rsidRDefault="0074635E" w:rsidP="0074635E">
      <w:pPr>
        <w:pStyle w:val="a4"/>
        <w:numPr>
          <w:ilvl w:val="0"/>
          <w:numId w:val="2"/>
        </w:numPr>
        <w:ind w:leftChars="0"/>
        <w:rPr>
          <w:rFonts w:ascii="標楷體" w:eastAsia="標楷體" w:hAnsi="標楷體"/>
        </w:rPr>
      </w:pPr>
      <w:r w:rsidRPr="00F72F91">
        <w:rPr>
          <w:rFonts w:ascii="標楷體" w:eastAsia="標楷體" w:hAnsi="標楷體" w:hint="eastAsia"/>
        </w:rPr>
        <w:t>若未來有設計者有興趣投入此族群的設計領域，建議以本研究創作導出的</w:t>
      </w:r>
      <w:proofErr w:type="gramStart"/>
      <w:r w:rsidRPr="00F72F91">
        <w:rPr>
          <w:rFonts w:ascii="標楷體" w:eastAsia="標楷體" w:hAnsi="標楷體" w:hint="eastAsia"/>
        </w:rPr>
        <w:t>＂</w:t>
      </w:r>
      <w:proofErr w:type="gramEnd"/>
      <w:r w:rsidRPr="00F72F91">
        <w:rPr>
          <w:rFonts w:ascii="標楷體" w:eastAsia="標楷體" w:hAnsi="標楷體" w:hint="eastAsia"/>
        </w:rPr>
        <w:t>視覺系統性的設計模組</w:t>
      </w:r>
      <w:proofErr w:type="gramStart"/>
      <w:r w:rsidRPr="00F72F91">
        <w:rPr>
          <w:rFonts w:ascii="標楷體" w:eastAsia="標楷體" w:hAnsi="標楷體" w:hint="eastAsia"/>
        </w:rPr>
        <w:t>＂</w:t>
      </w:r>
      <w:proofErr w:type="gramEnd"/>
      <w:r w:rsidRPr="00F72F91">
        <w:rPr>
          <w:rFonts w:ascii="標楷體" w:eastAsia="標楷體" w:hAnsi="標楷體" w:hint="eastAsia"/>
        </w:rPr>
        <w:t>也就是設計步驟與策略一覽表進行規劃製作，如此便能以此表格進行設計溝通，也能確保設計作品，達到一定的預期成效。</w:t>
      </w:r>
    </w:p>
    <w:p w:rsidR="0074635E" w:rsidRPr="00F72F91" w:rsidRDefault="0074635E" w:rsidP="0074635E">
      <w:pPr>
        <w:pStyle w:val="a4"/>
        <w:ind w:leftChars="0" w:left="960"/>
        <w:rPr>
          <w:rFonts w:ascii="標楷體" w:eastAsia="標楷體" w:hAnsi="標楷體"/>
        </w:rPr>
      </w:pPr>
    </w:p>
    <w:p w:rsidR="0074635E" w:rsidRPr="00F72F91" w:rsidRDefault="0074635E" w:rsidP="0074635E">
      <w:pPr>
        <w:pStyle w:val="a4"/>
        <w:numPr>
          <w:ilvl w:val="0"/>
          <w:numId w:val="2"/>
        </w:numPr>
        <w:ind w:leftChars="0"/>
        <w:rPr>
          <w:rFonts w:ascii="標楷體" w:eastAsia="標楷體" w:hAnsi="標楷體"/>
        </w:rPr>
      </w:pPr>
      <w:r w:rsidRPr="00F72F91">
        <w:rPr>
          <w:rFonts w:ascii="標楷體" w:eastAsia="標楷體" w:hAnsi="標楷體" w:hint="eastAsia"/>
        </w:rPr>
        <w:t>期盼設計者可以實際走訪詔安客庄並調查，感受當地的生活民情才能真正的設計出詔安客家族群的視覺形象之作品。</w:t>
      </w:r>
    </w:p>
    <w:p w:rsidR="007F3DC1" w:rsidRPr="0074635E" w:rsidRDefault="007F3DC1"/>
    <w:sectPr w:rsidR="007F3DC1" w:rsidRPr="0074635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B3457"/>
    <w:multiLevelType w:val="hybridMultilevel"/>
    <w:tmpl w:val="B65CA0D8"/>
    <w:lvl w:ilvl="0" w:tplc="04090015">
      <w:start w:val="6"/>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FC53982"/>
    <w:multiLevelType w:val="hybridMultilevel"/>
    <w:tmpl w:val="F9E2F5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F486D7E"/>
    <w:multiLevelType w:val="hybridMultilevel"/>
    <w:tmpl w:val="76C8405C"/>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35E"/>
    <w:rsid w:val="0074635E"/>
    <w:rsid w:val="007F3D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35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4635E"/>
    <w:pPr>
      <w:widowControl w:val="0"/>
    </w:pPr>
    <w:rPr>
      <w:rFonts w:ascii="Times New Roman" w:eastAsia="新細明體" w:hAnsi="Times New Roman" w:cs="Times New Roman"/>
      <w:szCs w:val="24"/>
    </w:rPr>
  </w:style>
  <w:style w:type="paragraph" w:styleId="a4">
    <w:name w:val="List Paragraph"/>
    <w:basedOn w:val="a"/>
    <w:uiPriority w:val="34"/>
    <w:qFormat/>
    <w:rsid w:val="0074635E"/>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35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4635E"/>
    <w:pPr>
      <w:widowControl w:val="0"/>
    </w:pPr>
    <w:rPr>
      <w:rFonts w:ascii="Times New Roman" w:eastAsia="新細明體" w:hAnsi="Times New Roman" w:cs="Times New Roman"/>
      <w:szCs w:val="24"/>
    </w:rPr>
  </w:style>
  <w:style w:type="paragraph" w:styleId="a4">
    <w:name w:val="List Paragraph"/>
    <w:basedOn w:val="a"/>
    <w:uiPriority w:val="34"/>
    <w:qFormat/>
    <w:rsid w:val="0074635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198</Words>
  <Characters>1135</Characters>
  <Application>Microsoft Office Word</Application>
  <DocSecurity>0</DocSecurity>
  <Lines>9</Lines>
  <Paragraphs>2</Paragraphs>
  <ScaleCrop>false</ScaleCrop>
  <Company>Home</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Happy</dc:creator>
  <cp:lastModifiedBy>Happy</cp:lastModifiedBy>
  <cp:revision>1</cp:revision>
  <dcterms:created xsi:type="dcterms:W3CDTF">2017-11-26T12:04:00Z</dcterms:created>
  <dcterms:modified xsi:type="dcterms:W3CDTF">2017-11-26T12:05:00Z</dcterms:modified>
</cp:coreProperties>
</file>